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47" w:rsidRPr="00F5596E" w:rsidRDefault="00A05A47" w:rsidP="00F5596E">
      <w:pPr>
        <w:rPr>
          <w:rFonts w:ascii="Times New Roman" w:hAnsi="Times New Roman" w:cs="Times New Roman"/>
          <w:sz w:val="24"/>
        </w:rPr>
        <w:sectPr w:rsidR="00A05A47" w:rsidRPr="00F5596E" w:rsidSect="00A05A47">
          <w:headerReference w:type="default" r:id="rId6"/>
          <w:footerReference w:type="default" r:id="rId7"/>
          <w:type w:val="continuous"/>
          <w:pgSz w:w="12240" w:h="15840"/>
          <w:pgMar w:top="1260" w:right="1440" w:bottom="1440" w:left="1440" w:header="720" w:footer="1586" w:gutter="0"/>
          <w:cols w:space="720"/>
          <w:docGrid w:linePitch="360"/>
        </w:sectPr>
      </w:pPr>
    </w:p>
    <w:p w:rsidR="00114579" w:rsidRPr="00F5596E" w:rsidRDefault="00AE48DC" w:rsidP="00114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b/>
          <w:sz w:val="24"/>
        </w:rPr>
      </w:pPr>
      <w:r w:rsidRPr="00F5596E">
        <w:rPr>
          <w:rFonts w:ascii="Times New Roman" w:hAnsi="Times New Roman" w:cs="Times New Roman"/>
          <w:b/>
          <w:sz w:val="24"/>
        </w:rPr>
        <w:t>[Date]</w:t>
      </w:r>
    </w:p>
    <w:p w:rsidR="00114579" w:rsidRDefault="00114579" w:rsidP="001145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</w:rPr>
      </w:pPr>
    </w:p>
    <w:p w:rsidR="00A05A47" w:rsidRPr="00F5596E" w:rsidRDefault="00A05A47" w:rsidP="001145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</w:rPr>
      </w:pPr>
    </w:p>
    <w:p w:rsidR="00AD0110" w:rsidRDefault="00AD0110" w:rsidP="00AD0110">
      <w:pPr>
        <w:rPr>
          <w:rFonts w:ascii="Times New Roman" w:hAnsi="Times New Roman" w:cs="Times New Roman"/>
          <w:sz w:val="24"/>
        </w:rPr>
      </w:pPr>
      <w:r w:rsidRPr="00F5596E">
        <w:rPr>
          <w:rFonts w:ascii="Times New Roman" w:hAnsi="Times New Roman" w:cs="Times New Roman"/>
          <w:sz w:val="24"/>
        </w:rPr>
        <w:t xml:space="preserve">The Honorable </w:t>
      </w:r>
      <w:r w:rsidR="00170300" w:rsidRPr="00F5596E">
        <w:rPr>
          <w:rFonts w:ascii="Times New Roman" w:hAnsi="Times New Roman" w:cs="Times New Roman"/>
          <w:sz w:val="24"/>
        </w:rPr>
        <w:t xml:space="preserve">Anna Caballero </w:t>
      </w:r>
    </w:p>
    <w:p w:rsidR="00284850" w:rsidRPr="00F5596E" w:rsidRDefault="00284850" w:rsidP="00AD01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Pr="0028485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Senate District</w:t>
      </w:r>
    </w:p>
    <w:p w:rsidR="00170300" w:rsidRPr="00F5596E" w:rsidRDefault="00284850" w:rsidP="002848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Capitol, Room 5052</w:t>
      </w:r>
    </w:p>
    <w:p w:rsidR="00114579" w:rsidRPr="00F5596E" w:rsidRDefault="00AD0110" w:rsidP="00114579">
      <w:pPr>
        <w:jc w:val="both"/>
        <w:rPr>
          <w:rFonts w:ascii="Times New Roman" w:hAnsi="Times New Roman" w:cs="Times New Roman"/>
          <w:sz w:val="24"/>
        </w:rPr>
      </w:pPr>
      <w:r w:rsidRPr="00F5596E">
        <w:rPr>
          <w:rFonts w:ascii="Times New Roman" w:hAnsi="Times New Roman" w:cs="Times New Roman"/>
          <w:sz w:val="24"/>
        </w:rPr>
        <w:t xml:space="preserve">Sacramento, CA </w:t>
      </w:r>
      <w:r w:rsidR="00284850">
        <w:rPr>
          <w:rFonts w:ascii="Times New Roman" w:hAnsi="Times New Roman" w:cs="Times New Roman"/>
          <w:sz w:val="24"/>
        </w:rPr>
        <w:t>95814</w:t>
      </w:r>
    </w:p>
    <w:p w:rsidR="00A05A47" w:rsidRPr="00F5596E" w:rsidRDefault="00A05A47" w:rsidP="00114579">
      <w:pPr>
        <w:jc w:val="both"/>
        <w:rPr>
          <w:rFonts w:ascii="Times New Roman" w:hAnsi="Times New Roman" w:cs="Times New Roman"/>
          <w:sz w:val="24"/>
        </w:rPr>
      </w:pPr>
    </w:p>
    <w:p w:rsidR="00114579" w:rsidRPr="00F5596E" w:rsidRDefault="00AD172A" w:rsidP="00AD172A">
      <w:pPr>
        <w:tabs>
          <w:tab w:val="left" w:pos="1080"/>
        </w:tabs>
        <w:ind w:left="1080" w:hanging="1080"/>
        <w:jc w:val="both"/>
        <w:rPr>
          <w:rFonts w:ascii="Times New Roman" w:hAnsi="Times New Roman" w:cs="Times New Roman"/>
          <w:b/>
          <w:sz w:val="24"/>
        </w:rPr>
      </w:pPr>
      <w:bookmarkStart w:id="0" w:name="SUBJECT"/>
      <w:r w:rsidRPr="00F5596E">
        <w:rPr>
          <w:rFonts w:ascii="Times New Roman" w:hAnsi="Times New Roman" w:cs="Times New Roman"/>
          <w:b/>
          <w:sz w:val="24"/>
        </w:rPr>
        <w:t>Subject:</w:t>
      </w:r>
      <w:r w:rsidRPr="00F5596E">
        <w:rPr>
          <w:rFonts w:ascii="Times New Roman" w:hAnsi="Times New Roman" w:cs="Times New Roman"/>
          <w:b/>
          <w:sz w:val="24"/>
        </w:rPr>
        <w:tab/>
      </w:r>
      <w:bookmarkEnd w:id="0"/>
      <w:r w:rsidR="00DE7580">
        <w:rPr>
          <w:rFonts w:ascii="Times New Roman" w:hAnsi="Times New Roman" w:cs="Times New Roman"/>
          <w:b/>
          <w:sz w:val="24"/>
        </w:rPr>
        <w:t xml:space="preserve">SB </w:t>
      </w:r>
      <w:r w:rsidR="005B7862">
        <w:rPr>
          <w:rFonts w:ascii="Times New Roman" w:hAnsi="Times New Roman" w:cs="Times New Roman"/>
          <w:b/>
          <w:sz w:val="24"/>
        </w:rPr>
        <w:t>414</w:t>
      </w:r>
      <w:r w:rsidR="00047CA4" w:rsidRPr="00F5596E">
        <w:rPr>
          <w:rFonts w:ascii="Times New Roman" w:hAnsi="Times New Roman" w:cs="Times New Roman"/>
          <w:b/>
          <w:sz w:val="24"/>
        </w:rPr>
        <w:t xml:space="preserve"> (Caballero): </w:t>
      </w:r>
      <w:r w:rsidR="000D4365" w:rsidRPr="00F5596E">
        <w:rPr>
          <w:rFonts w:ascii="Times New Roman" w:hAnsi="Times New Roman" w:cs="Times New Roman"/>
          <w:b/>
          <w:sz w:val="24"/>
        </w:rPr>
        <w:t>The Small Sy</w:t>
      </w:r>
      <w:r w:rsidR="00284850">
        <w:rPr>
          <w:rFonts w:ascii="Times New Roman" w:hAnsi="Times New Roman" w:cs="Times New Roman"/>
          <w:b/>
          <w:sz w:val="24"/>
        </w:rPr>
        <w:t>stem Water Authority Act of 2019</w:t>
      </w:r>
      <w:r w:rsidR="000D4365" w:rsidRPr="00F5596E">
        <w:rPr>
          <w:rFonts w:ascii="Times New Roman" w:hAnsi="Times New Roman" w:cs="Times New Roman"/>
          <w:b/>
          <w:sz w:val="24"/>
        </w:rPr>
        <w:t xml:space="preserve"> – </w:t>
      </w:r>
      <w:r w:rsidR="00AE48DC" w:rsidRPr="00F5596E">
        <w:rPr>
          <w:rFonts w:ascii="Times New Roman" w:hAnsi="Times New Roman" w:cs="Times New Roman"/>
          <w:b/>
          <w:sz w:val="24"/>
        </w:rPr>
        <w:t>Support</w:t>
      </w:r>
    </w:p>
    <w:p w:rsidR="00A05A47" w:rsidRPr="00F5596E" w:rsidRDefault="00A05A47" w:rsidP="00114579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D0110" w:rsidRPr="00F5596E" w:rsidRDefault="00AD0110" w:rsidP="00AD0110">
      <w:pPr>
        <w:jc w:val="both"/>
        <w:rPr>
          <w:rFonts w:ascii="Times New Roman" w:hAnsi="Times New Roman" w:cs="Times New Roman"/>
          <w:sz w:val="24"/>
        </w:rPr>
      </w:pPr>
      <w:r w:rsidRPr="00F5596E">
        <w:rPr>
          <w:rFonts w:ascii="Times New Roman" w:hAnsi="Times New Roman" w:cs="Times New Roman"/>
          <w:sz w:val="24"/>
        </w:rPr>
        <w:t xml:space="preserve">Dear </w:t>
      </w:r>
      <w:r w:rsidR="00284850">
        <w:rPr>
          <w:rFonts w:ascii="Times New Roman" w:hAnsi="Times New Roman" w:cs="Times New Roman"/>
          <w:sz w:val="24"/>
        </w:rPr>
        <w:t>Senator</w:t>
      </w:r>
      <w:r w:rsidRPr="00F5596E">
        <w:rPr>
          <w:rFonts w:ascii="Times New Roman" w:hAnsi="Times New Roman" w:cs="Times New Roman"/>
          <w:sz w:val="24"/>
        </w:rPr>
        <w:t xml:space="preserve"> </w:t>
      </w:r>
      <w:r w:rsidR="00170300" w:rsidRPr="00F5596E">
        <w:rPr>
          <w:rFonts w:ascii="Times New Roman" w:hAnsi="Times New Roman" w:cs="Times New Roman"/>
          <w:sz w:val="24"/>
        </w:rPr>
        <w:t>Caballero</w:t>
      </w:r>
      <w:r w:rsidRPr="00F5596E">
        <w:rPr>
          <w:rFonts w:ascii="Times New Roman" w:hAnsi="Times New Roman" w:cs="Times New Roman"/>
          <w:sz w:val="24"/>
        </w:rPr>
        <w:t>:</w:t>
      </w:r>
    </w:p>
    <w:p w:rsidR="00114579" w:rsidRPr="00F5596E" w:rsidRDefault="00114579" w:rsidP="00114579">
      <w:pPr>
        <w:jc w:val="both"/>
        <w:rPr>
          <w:rFonts w:ascii="Times New Roman" w:hAnsi="Times New Roman" w:cs="Times New Roman"/>
          <w:b/>
          <w:sz w:val="24"/>
        </w:rPr>
      </w:pPr>
    </w:p>
    <w:p w:rsidR="000D4365" w:rsidRPr="007A220E" w:rsidRDefault="00AE48DC" w:rsidP="00AD0110">
      <w:pPr>
        <w:pStyle w:val="Header"/>
        <w:jc w:val="both"/>
        <w:rPr>
          <w:rFonts w:ascii="Times New Roman" w:hAnsi="Times New Roman" w:cs="Times New Roman"/>
          <w:i/>
          <w:sz w:val="24"/>
        </w:rPr>
      </w:pPr>
      <w:r w:rsidRPr="00F5596E">
        <w:rPr>
          <w:rFonts w:ascii="Times New Roman" w:hAnsi="Times New Roman" w:cs="Times New Roman"/>
          <w:b/>
          <w:sz w:val="24"/>
        </w:rPr>
        <w:t>[District/Agency/Association Name]</w:t>
      </w:r>
      <w:r w:rsidRPr="00F5596E">
        <w:rPr>
          <w:rFonts w:ascii="Times New Roman" w:hAnsi="Times New Roman" w:cs="Times New Roman"/>
          <w:sz w:val="24"/>
        </w:rPr>
        <w:t xml:space="preserve"> is</w:t>
      </w:r>
      <w:r w:rsidR="00E93DE4" w:rsidRPr="00F5596E">
        <w:rPr>
          <w:rFonts w:ascii="Times New Roman" w:hAnsi="Times New Roman" w:cs="Times New Roman"/>
          <w:sz w:val="24"/>
        </w:rPr>
        <w:t xml:space="preserve"> pleased </w:t>
      </w:r>
      <w:r w:rsidR="00047CA4" w:rsidRPr="00F5596E">
        <w:rPr>
          <w:rFonts w:ascii="Times New Roman" w:hAnsi="Times New Roman" w:cs="Times New Roman"/>
          <w:sz w:val="24"/>
        </w:rPr>
        <w:t xml:space="preserve">to </w:t>
      </w:r>
      <w:r w:rsidR="00FE56F6" w:rsidRPr="00F5596E">
        <w:rPr>
          <w:rFonts w:ascii="Times New Roman" w:hAnsi="Times New Roman" w:cs="Times New Roman"/>
          <w:sz w:val="24"/>
        </w:rPr>
        <w:t>support</w:t>
      </w:r>
      <w:r w:rsidR="00047CA4" w:rsidRPr="00F5596E">
        <w:rPr>
          <w:rFonts w:ascii="Times New Roman" w:hAnsi="Times New Roman" w:cs="Times New Roman"/>
          <w:sz w:val="24"/>
        </w:rPr>
        <w:t xml:space="preserve"> </w:t>
      </w:r>
      <w:r w:rsidR="00165C9A">
        <w:rPr>
          <w:rFonts w:ascii="Times New Roman" w:hAnsi="Times New Roman" w:cs="Times New Roman"/>
          <w:i/>
          <w:sz w:val="24"/>
        </w:rPr>
        <w:t>S</w:t>
      </w:r>
      <w:r w:rsidR="00047CA4" w:rsidRPr="00F92CF6">
        <w:rPr>
          <w:rFonts w:ascii="Times New Roman" w:hAnsi="Times New Roman" w:cs="Times New Roman"/>
          <w:i/>
          <w:sz w:val="24"/>
        </w:rPr>
        <w:t xml:space="preserve">B </w:t>
      </w:r>
      <w:r w:rsidR="00DE7580">
        <w:rPr>
          <w:rFonts w:ascii="Times New Roman" w:hAnsi="Times New Roman" w:cs="Times New Roman"/>
          <w:i/>
          <w:sz w:val="24"/>
        </w:rPr>
        <w:t>XX</w:t>
      </w:r>
      <w:r w:rsidR="00047CA4" w:rsidRPr="00F5596E">
        <w:rPr>
          <w:rFonts w:ascii="Times New Roman" w:hAnsi="Times New Roman" w:cs="Times New Roman"/>
          <w:sz w:val="24"/>
        </w:rPr>
        <w:t xml:space="preserve"> -</w:t>
      </w:r>
      <w:r w:rsidR="00AD0110" w:rsidRPr="00F5596E">
        <w:rPr>
          <w:rFonts w:ascii="Times New Roman" w:hAnsi="Times New Roman" w:cs="Times New Roman"/>
          <w:sz w:val="24"/>
        </w:rPr>
        <w:t xml:space="preserve"> </w:t>
      </w:r>
      <w:r w:rsidR="00FE56F6" w:rsidRPr="00F5596E">
        <w:rPr>
          <w:rFonts w:ascii="Times New Roman" w:hAnsi="Times New Roman" w:cs="Times New Roman"/>
          <w:i/>
          <w:sz w:val="24"/>
        </w:rPr>
        <w:t>The Small Sy</w:t>
      </w:r>
      <w:r w:rsidR="00165C9A">
        <w:rPr>
          <w:rFonts w:ascii="Times New Roman" w:hAnsi="Times New Roman" w:cs="Times New Roman"/>
          <w:i/>
          <w:sz w:val="24"/>
        </w:rPr>
        <w:t>stem Water Authority Act of 2019</w:t>
      </w:r>
      <w:r w:rsidRPr="00F5596E">
        <w:rPr>
          <w:rFonts w:ascii="Times New Roman" w:hAnsi="Times New Roman" w:cs="Times New Roman"/>
          <w:sz w:val="24"/>
        </w:rPr>
        <w:t xml:space="preserve">, and </w:t>
      </w:r>
      <w:r w:rsidR="00A05A47">
        <w:rPr>
          <w:rFonts w:ascii="Times New Roman" w:hAnsi="Times New Roman" w:cs="Times New Roman"/>
          <w:sz w:val="24"/>
        </w:rPr>
        <w:t xml:space="preserve">we </w:t>
      </w:r>
      <w:r w:rsidRPr="00F5596E">
        <w:rPr>
          <w:rFonts w:ascii="Times New Roman" w:hAnsi="Times New Roman" w:cs="Times New Roman"/>
          <w:sz w:val="24"/>
        </w:rPr>
        <w:t xml:space="preserve">thank you for addressing this complex and critical issue. </w:t>
      </w:r>
      <w:r w:rsidR="005B7862" w:rsidRPr="00245D00">
        <w:rPr>
          <w:rFonts w:ascii="Times New Roman" w:hAnsi="Times New Roman" w:cs="Times New Roman"/>
          <w:sz w:val="24"/>
        </w:rPr>
        <w:t xml:space="preserve">SB 414 </w:t>
      </w:r>
      <w:r w:rsidR="005B7862">
        <w:rPr>
          <w:rFonts w:ascii="Times New Roman" w:hAnsi="Times New Roman" w:cs="Times New Roman"/>
          <w:sz w:val="24"/>
        </w:rPr>
        <w:t>seeks to establish a new category of public water agency by way of merging formerly non-compliant drinking water systems in order to sustainably provide the technical, managerial, and financial capabilities necessary to ensure the</w:t>
      </w:r>
      <w:r w:rsidR="00245D00">
        <w:rPr>
          <w:rFonts w:ascii="Times New Roman" w:hAnsi="Times New Roman" w:cs="Times New Roman"/>
          <w:sz w:val="24"/>
        </w:rPr>
        <w:t xml:space="preserve"> </w:t>
      </w:r>
      <w:r w:rsidR="00A05A47">
        <w:rPr>
          <w:rFonts w:ascii="Times New Roman" w:hAnsi="Times New Roman" w:cs="Times New Roman"/>
          <w:sz w:val="24"/>
        </w:rPr>
        <w:t>consistent</w:t>
      </w:r>
      <w:r w:rsidR="005B7862">
        <w:rPr>
          <w:rFonts w:ascii="Times New Roman" w:hAnsi="Times New Roman" w:cs="Times New Roman"/>
          <w:sz w:val="24"/>
        </w:rPr>
        <w:t xml:space="preserve"> delivery of safe drinking water.</w:t>
      </w:r>
    </w:p>
    <w:p w:rsidR="00F66BD1" w:rsidRPr="00F5596E" w:rsidRDefault="00F66BD1" w:rsidP="00AD0110">
      <w:pPr>
        <w:pStyle w:val="Header"/>
        <w:jc w:val="both"/>
        <w:rPr>
          <w:rFonts w:ascii="Times New Roman" w:hAnsi="Times New Roman" w:cs="Times New Roman"/>
          <w:sz w:val="24"/>
        </w:rPr>
      </w:pPr>
    </w:p>
    <w:p w:rsidR="00AA2061" w:rsidRPr="00F5596E" w:rsidRDefault="00047CA4" w:rsidP="00DD18A9">
      <w:pPr>
        <w:pStyle w:val="Header"/>
        <w:jc w:val="both"/>
        <w:rPr>
          <w:rFonts w:ascii="Times New Roman" w:hAnsi="Times New Roman" w:cs="Times New Roman"/>
          <w:sz w:val="24"/>
        </w:rPr>
      </w:pPr>
      <w:r w:rsidRPr="00F5596E">
        <w:rPr>
          <w:rFonts w:ascii="Times New Roman" w:hAnsi="Times New Roman" w:cs="Times New Roman"/>
          <w:b/>
          <w:sz w:val="24"/>
        </w:rPr>
        <w:t>[District/Agency/Association Name]</w:t>
      </w:r>
      <w:r w:rsidRPr="00F5596E">
        <w:rPr>
          <w:rFonts w:ascii="Times New Roman" w:hAnsi="Times New Roman" w:cs="Times New Roman"/>
          <w:sz w:val="24"/>
        </w:rPr>
        <w:t xml:space="preserve"> recognizes that w</w:t>
      </w:r>
      <w:r w:rsidR="000B0606" w:rsidRPr="00F5596E">
        <w:rPr>
          <w:rFonts w:ascii="Times New Roman" w:hAnsi="Times New Roman" w:cs="Times New Roman"/>
          <w:sz w:val="24"/>
        </w:rPr>
        <w:t>ater accessibility is truly a concern in a number of regions throughout the state</w:t>
      </w:r>
      <w:r w:rsidR="009C1777">
        <w:rPr>
          <w:rFonts w:ascii="Times New Roman" w:hAnsi="Times New Roman" w:cs="Times New Roman"/>
          <w:sz w:val="24"/>
        </w:rPr>
        <w:t xml:space="preserve">. </w:t>
      </w:r>
      <w:r w:rsidR="009C1777" w:rsidRPr="00F5596E">
        <w:rPr>
          <w:rFonts w:ascii="Times New Roman" w:hAnsi="Times New Roman" w:cs="Times New Roman"/>
          <w:sz w:val="24"/>
        </w:rPr>
        <w:t xml:space="preserve">The State Water Resource Control Board has identified </w:t>
      </w:r>
      <w:r w:rsidR="009C1777">
        <w:rPr>
          <w:rFonts w:ascii="Times New Roman" w:hAnsi="Times New Roman" w:cs="Times New Roman"/>
          <w:sz w:val="24"/>
        </w:rPr>
        <w:t xml:space="preserve">approximately </w:t>
      </w:r>
      <w:r w:rsidR="005B7862">
        <w:rPr>
          <w:rFonts w:ascii="Times New Roman" w:hAnsi="Times New Roman" w:cs="Times New Roman"/>
          <w:sz w:val="24"/>
        </w:rPr>
        <w:t>264 (as of February 6, 2019)</w:t>
      </w:r>
      <w:r w:rsidR="009C1777" w:rsidRPr="00F5596E">
        <w:rPr>
          <w:rFonts w:ascii="Times New Roman" w:hAnsi="Times New Roman" w:cs="Times New Roman"/>
          <w:sz w:val="24"/>
        </w:rPr>
        <w:t xml:space="preserve"> </w:t>
      </w:r>
      <w:r w:rsidR="009C1777">
        <w:rPr>
          <w:rFonts w:ascii="Times New Roman" w:hAnsi="Times New Roman" w:cs="Times New Roman"/>
          <w:sz w:val="24"/>
        </w:rPr>
        <w:t xml:space="preserve">public water systems that are chronically serving contaminated water to customers and are in violation of </w:t>
      </w:r>
      <w:r w:rsidR="00580011">
        <w:rPr>
          <w:rFonts w:ascii="Times New Roman" w:hAnsi="Times New Roman" w:cs="Times New Roman"/>
          <w:sz w:val="24"/>
        </w:rPr>
        <w:t>primary state and federal drinking water standards</w:t>
      </w:r>
      <w:r w:rsidR="009C1777">
        <w:rPr>
          <w:rFonts w:ascii="Times New Roman" w:hAnsi="Times New Roman" w:cs="Times New Roman"/>
          <w:sz w:val="24"/>
        </w:rPr>
        <w:t>. A</w:t>
      </w:r>
      <w:r w:rsidR="00561178">
        <w:rPr>
          <w:rFonts w:ascii="Times New Roman" w:hAnsi="Times New Roman" w:cs="Times New Roman"/>
          <w:sz w:val="24"/>
        </w:rPr>
        <w:t xml:space="preserve"> great percentage of these failing systems</w:t>
      </w:r>
      <w:r w:rsidR="009C1777">
        <w:rPr>
          <w:rFonts w:ascii="Times New Roman" w:hAnsi="Times New Roman" w:cs="Times New Roman"/>
          <w:sz w:val="24"/>
        </w:rPr>
        <w:t xml:space="preserve"> are</w:t>
      </w:r>
      <w:r w:rsidR="00561178">
        <w:rPr>
          <w:rFonts w:ascii="Times New Roman" w:hAnsi="Times New Roman" w:cs="Times New Roman"/>
          <w:sz w:val="24"/>
        </w:rPr>
        <w:t xml:space="preserve"> primarily located in economically distressed or rural counties.</w:t>
      </w:r>
      <w:r w:rsidR="009C1777">
        <w:rPr>
          <w:rFonts w:ascii="Times New Roman" w:hAnsi="Times New Roman" w:cs="Times New Roman"/>
          <w:sz w:val="24"/>
        </w:rPr>
        <w:t xml:space="preserve"> </w:t>
      </w:r>
      <w:r w:rsidR="00776112" w:rsidRPr="00F5596E">
        <w:rPr>
          <w:rFonts w:ascii="Times New Roman" w:hAnsi="Times New Roman" w:cs="Times New Roman"/>
          <w:sz w:val="24"/>
        </w:rPr>
        <w:t>Systems that fail to provide access to clean, reliable, drinking water must be held accountable and have a plan to mitigate natural contaminants,</w:t>
      </w:r>
      <w:r w:rsidR="00A05A47">
        <w:rPr>
          <w:rFonts w:ascii="Times New Roman" w:hAnsi="Times New Roman" w:cs="Times New Roman"/>
          <w:sz w:val="24"/>
        </w:rPr>
        <w:t xml:space="preserve"> and/or</w:t>
      </w:r>
      <w:r w:rsidR="00776112" w:rsidRPr="00F5596E">
        <w:rPr>
          <w:rFonts w:ascii="Times New Roman" w:hAnsi="Times New Roman" w:cs="Times New Roman"/>
          <w:sz w:val="24"/>
        </w:rPr>
        <w:t xml:space="preserve"> manmade contaminants, or fix their under-maintained water systems. </w:t>
      </w:r>
    </w:p>
    <w:p w:rsidR="00AA2061" w:rsidRPr="00F5596E" w:rsidRDefault="00AA2061" w:rsidP="00DD18A9">
      <w:pPr>
        <w:pStyle w:val="Header"/>
        <w:jc w:val="both"/>
        <w:rPr>
          <w:rFonts w:ascii="Times New Roman" w:hAnsi="Times New Roman" w:cs="Times New Roman"/>
          <w:sz w:val="24"/>
        </w:rPr>
      </w:pPr>
    </w:p>
    <w:p w:rsidR="00DD18A9" w:rsidRPr="00F5596E" w:rsidRDefault="00DD18A9" w:rsidP="00AD0110">
      <w:pPr>
        <w:pStyle w:val="Header"/>
        <w:jc w:val="both"/>
        <w:rPr>
          <w:rFonts w:ascii="Times New Roman" w:hAnsi="Times New Roman" w:cs="Times New Roman"/>
          <w:sz w:val="24"/>
        </w:rPr>
      </w:pPr>
      <w:r w:rsidRPr="00F5596E">
        <w:rPr>
          <w:rFonts w:ascii="Times New Roman" w:hAnsi="Times New Roman" w:cs="Times New Roman"/>
          <w:sz w:val="24"/>
        </w:rPr>
        <w:t>This bill authorizes the creation of a Small System Water Authority that will be authorized to absorb, improve, and competently operate currently non-compliant public water systems with either contiguous or non-contiguous boundaries. By establishing lasting changes to the governance structures of failing water systems, the state of California will take substant</w:t>
      </w:r>
      <w:r w:rsidR="00580011">
        <w:rPr>
          <w:rFonts w:ascii="Times New Roman" w:hAnsi="Times New Roman" w:cs="Times New Roman"/>
          <w:sz w:val="24"/>
        </w:rPr>
        <w:t>ial steps toward achieving the</w:t>
      </w:r>
      <w:r w:rsidRPr="00F5596E">
        <w:rPr>
          <w:rFonts w:ascii="Times New Roman" w:hAnsi="Times New Roman" w:cs="Times New Roman"/>
          <w:sz w:val="24"/>
        </w:rPr>
        <w:t xml:space="preserve"> goal of making </w:t>
      </w:r>
      <w:r w:rsidR="00140BB9" w:rsidRPr="00F5596E">
        <w:rPr>
          <w:rFonts w:ascii="Times New Roman" w:hAnsi="Times New Roman" w:cs="Times New Roman"/>
          <w:sz w:val="24"/>
        </w:rPr>
        <w:t>safe, clean and reliable drinking water a reality for all Californians</w:t>
      </w:r>
      <w:r w:rsidRPr="00F5596E">
        <w:rPr>
          <w:rFonts w:ascii="Times New Roman" w:hAnsi="Times New Roman" w:cs="Times New Roman"/>
          <w:sz w:val="24"/>
        </w:rPr>
        <w:t xml:space="preserve">. </w:t>
      </w:r>
    </w:p>
    <w:p w:rsidR="00A05A47" w:rsidRPr="00F5596E" w:rsidRDefault="00A05A47" w:rsidP="00114579">
      <w:pPr>
        <w:pStyle w:val="Header"/>
        <w:jc w:val="both"/>
        <w:rPr>
          <w:rFonts w:ascii="Times New Roman" w:hAnsi="Times New Roman" w:cs="Times New Roman"/>
          <w:sz w:val="24"/>
        </w:rPr>
      </w:pPr>
    </w:p>
    <w:p w:rsidR="0093038C" w:rsidRPr="00F5596E" w:rsidRDefault="00AE48DC" w:rsidP="0093038C">
      <w:pPr>
        <w:pStyle w:val="Header"/>
        <w:jc w:val="both"/>
        <w:rPr>
          <w:rFonts w:ascii="Times New Roman" w:hAnsi="Times New Roman" w:cs="Times New Roman"/>
          <w:sz w:val="24"/>
        </w:rPr>
      </w:pPr>
      <w:r w:rsidRPr="00F5596E">
        <w:rPr>
          <w:rFonts w:ascii="Times New Roman" w:hAnsi="Times New Roman" w:cs="Times New Roman"/>
          <w:b/>
          <w:sz w:val="24"/>
        </w:rPr>
        <w:t>[District/Agency/Association]</w:t>
      </w:r>
      <w:r w:rsidRPr="00F5596E">
        <w:rPr>
          <w:rFonts w:ascii="Times New Roman" w:hAnsi="Times New Roman" w:cs="Times New Roman"/>
          <w:sz w:val="24"/>
        </w:rPr>
        <w:t xml:space="preserve"> </w:t>
      </w:r>
      <w:r w:rsidR="0093038C" w:rsidRPr="00F5596E">
        <w:rPr>
          <w:rFonts w:ascii="Times New Roman" w:hAnsi="Times New Roman" w:cs="Times New Roman"/>
          <w:sz w:val="24"/>
        </w:rPr>
        <w:t>thanks you for</w:t>
      </w:r>
      <w:r w:rsidR="00100367" w:rsidRPr="00F5596E">
        <w:rPr>
          <w:rFonts w:ascii="Times New Roman" w:hAnsi="Times New Roman" w:cs="Times New Roman"/>
          <w:sz w:val="24"/>
        </w:rPr>
        <w:t xml:space="preserve"> your support in addressing water accessibility issues</w:t>
      </w:r>
      <w:r w:rsidR="0093038C" w:rsidRPr="00F5596E">
        <w:rPr>
          <w:rFonts w:ascii="Times New Roman" w:hAnsi="Times New Roman" w:cs="Times New Roman"/>
          <w:sz w:val="24"/>
        </w:rPr>
        <w:t xml:space="preserve">.  If </w:t>
      </w:r>
      <w:r w:rsidRPr="00F5596E">
        <w:rPr>
          <w:rFonts w:ascii="Times New Roman" w:hAnsi="Times New Roman" w:cs="Times New Roman"/>
          <w:b/>
          <w:sz w:val="24"/>
        </w:rPr>
        <w:t>[District/Agency/Association]</w:t>
      </w:r>
      <w:r w:rsidRPr="00F5596E">
        <w:rPr>
          <w:rFonts w:ascii="Times New Roman" w:hAnsi="Times New Roman" w:cs="Times New Roman"/>
          <w:sz w:val="24"/>
        </w:rPr>
        <w:t xml:space="preserve"> </w:t>
      </w:r>
      <w:r w:rsidR="0093038C" w:rsidRPr="00F5596E">
        <w:rPr>
          <w:rFonts w:ascii="Times New Roman" w:hAnsi="Times New Roman" w:cs="Times New Roman"/>
          <w:sz w:val="24"/>
        </w:rPr>
        <w:t xml:space="preserve">could be of assistance to you in the future please contact me at </w:t>
      </w:r>
      <w:r w:rsidRPr="00F5596E">
        <w:rPr>
          <w:rFonts w:ascii="Times New Roman" w:hAnsi="Times New Roman" w:cs="Times New Roman"/>
          <w:b/>
          <w:sz w:val="24"/>
        </w:rPr>
        <w:t>[Contact Information]</w:t>
      </w:r>
      <w:r w:rsidR="0093038C" w:rsidRPr="00F5596E">
        <w:rPr>
          <w:rFonts w:ascii="Times New Roman" w:hAnsi="Times New Roman" w:cs="Times New Roman"/>
          <w:sz w:val="24"/>
        </w:rPr>
        <w:t>.</w:t>
      </w:r>
    </w:p>
    <w:p w:rsidR="0093038C" w:rsidRPr="00F5596E" w:rsidRDefault="0093038C" w:rsidP="00114579">
      <w:pPr>
        <w:pStyle w:val="Header"/>
        <w:jc w:val="both"/>
        <w:rPr>
          <w:rFonts w:ascii="Times New Roman" w:hAnsi="Times New Roman" w:cs="Times New Roman"/>
          <w:sz w:val="24"/>
        </w:rPr>
      </w:pPr>
    </w:p>
    <w:p w:rsidR="00F5596E" w:rsidRPr="00F5596E" w:rsidRDefault="00A05A47" w:rsidP="00A05A47">
      <w:pPr>
        <w:pStyle w:val="Head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Sincerely,</w:t>
      </w:r>
    </w:p>
    <w:p w:rsidR="00AE48DC" w:rsidRDefault="00AE48DC" w:rsidP="00AD01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</w:rPr>
      </w:pPr>
    </w:p>
    <w:p w:rsidR="00A05A47" w:rsidRDefault="00A05A47" w:rsidP="00AD01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</w:rPr>
      </w:pPr>
    </w:p>
    <w:p w:rsidR="00A05A47" w:rsidRPr="00F5596E" w:rsidRDefault="00A05A47" w:rsidP="00AD01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AD0110" w:rsidRPr="00F5596E" w:rsidRDefault="00C01C59" w:rsidP="00A05A47">
      <w:pPr>
        <w:ind w:left="720" w:hanging="720"/>
        <w:rPr>
          <w:rFonts w:ascii="Times New Roman" w:hAnsi="Times New Roman" w:cs="Times New Roman"/>
          <w:sz w:val="24"/>
        </w:rPr>
      </w:pPr>
      <w:proofErr w:type="gramStart"/>
      <w:r w:rsidRPr="00F5596E">
        <w:rPr>
          <w:rFonts w:ascii="Times New Roman" w:hAnsi="Times New Roman" w:cs="Times New Roman"/>
          <w:sz w:val="24"/>
        </w:rPr>
        <w:t>c</w:t>
      </w:r>
      <w:proofErr w:type="gramEnd"/>
      <w:r w:rsidRPr="00F5596E">
        <w:rPr>
          <w:rFonts w:ascii="Times New Roman" w:hAnsi="Times New Roman" w:cs="Times New Roman"/>
          <w:sz w:val="24"/>
        </w:rPr>
        <w:t>:</w:t>
      </w:r>
      <w:r w:rsidR="00AE48DC" w:rsidRPr="00F5596E">
        <w:rPr>
          <w:rFonts w:ascii="Times New Roman" w:hAnsi="Times New Roman" w:cs="Times New Roman"/>
          <w:sz w:val="24"/>
        </w:rPr>
        <w:tab/>
        <w:t>Eastern Municipal Water District</w:t>
      </w:r>
      <w:r w:rsidR="00A05A4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 w:rsidR="00AE48DC" w:rsidRPr="00F5596E">
        <w:rPr>
          <w:rFonts w:ascii="Times New Roman" w:hAnsi="Times New Roman" w:cs="Times New Roman"/>
          <w:sz w:val="24"/>
        </w:rPr>
        <w:t>California Municipal Utilities Association</w:t>
      </w:r>
      <w:r w:rsidRPr="00F5596E">
        <w:rPr>
          <w:rFonts w:ascii="Times New Roman" w:hAnsi="Times New Roman" w:cs="Times New Roman"/>
          <w:sz w:val="24"/>
        </w:rPr>
        <w:tab/>
      </w:r>
    </w:p>
    <w:sectPr w:rsidR="00AD0110" w:rsidRPr="00F5596E" w:rsidSect="00A05A47">
      <w:headerReference w:type="default" r:id="rId8"/>
      <w:footerReference w:type="default" r:id="rId9"/>
      <w:type w:val="continuous"/>
      <w:pgSz w:w="12240" w:h="15840"/>
      <w:pgMar w:top="1350" w:right="1526" w:bottom="288" w:left="1440" w:header="720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AD" w:rsidRDefault="000B0AAD" w:rsidP="00114579">
      <w:r>
        <w:separator/>
      </w:r>
    </w:p>
  </w:endnote>
  <w:endnote w:type="continuationSeparator" w:id="0">
    <w:p w:rsidR="000B0AAD" w:rsidRDefault="000B0AAD" w:rsidP="0011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2E" w:rsidRDefault="005B472E" w:rsidP="00114579">
    <w:pPr>
      <w:pStyle w:val="Footer"/>
    </w:pPr>
  </w:p>
  <w:p w:rsidR="005B472E" w:rsidRPr="00114579" w:rsidRDefault="005B472E" w:rsidP="001145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2E" w:rsidRPr="00114579" w:rsidRDefault="005B472E" w:rsidP="00114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AD" w:rsidRDefault="000B0AAD" w:rsidP="00114579">
      <w:r>
        <w:separator/>
      </w:r>
    </w:p>
  </w:footnote>
  <w:footnote w:type="continuationSeparator" w:id="0">
    <w:p w:rsidR="000B0AAD" w:rsidRDefault="000B0AAD" w:rsidP="00114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2E" w:rsidRDefault="005B472E" w:rsidP="00114579">
    <w:pPr>
      <w:pStyle w:val="Header"/>
    </w:pPr>
  </w:p>
  <w:p w:rsidR="005B472E" w:rsidRDefault="005B472E" w:rsidP="00114579">
    <w:pPr>
      <w:pStyle w:val="Header"/>
      <w:tabs>
        <w:tab w:val="clear" w:pos="4680"/>
        <w:tab w:val="clear" w:pos="9360"/>
        <w:tab w:val="left" w:pos="55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2E" w:rsidRPr="00F5596E" w:rsidRDefault="005B472E" w:rsidP="00B84BFA">
    <w:pPr>
      <w:pStyle w:val="Header"/>
      <w:rPr>
        <w:rFonts w:ascii="Times New Roman" w:hAnsi="Times New Roman" w:cs="Times New Roman"/>
        <w:sz w:val="24"/>
      </w:rPr>
    </w:pPr>
    <w:r w:rsidRPr="00F5596E">
      <w:rPr>
        <w:rFonts w:ascii="Times New Roman" w:hAnsi="Times New Roman" w:cs="Times New Roman"/>
        <w:sz w:val="24"/>
      </w:rPr>
      <w:t xml:space="preserve">The Honorable </w:t>
    </w:r>
    <w:r w:rsidR="00170300" w:rsidRPr="00F5596E">
      <w:rPr>
        <w:rFonts w:ascii="Times New Roman" w:hAnsi="Times New Roman" w:cs="Times New Roman"/>
        <w:sz w:val="24"/>
      </w:rPr>
      <w:t>Anna Caballero</w:t>
    </w:r>
  </w:p>
  <w:p w:rsidR="005B472E" w:rsidRPr="00F5596E" w:rsidRDefault="00DE7580" w:rsidP="00B84BFA">
    <w:pPr>
      <w:pStyle w:val="Header"/>
      <w:rPr>
        <w:rFonts w:ascii="Times New Roman" w:hAnsi="Times New Roman" w:cs="Times New Roman"/>
        <w:snapToGrid w:val="0"/>
        <w:sz w:val="24"/>
      </w:rPr>
    </w:pPr>
    <w:r>
      <w:rPr>
        <w:rFonts w:ascii="Times New Roman" w:hAnsi="Times New Roman" w:cs="Times New Roman"/>
        <w:snapToGrid w:val="0"/>
        <w:sz w:val="24"/>
      </w:rPr>
      <w:t xml:space="preserve">XX </w:t>
    </w:r>
    <w:proofErr w:type="spellStart"/>
    <w:r>
      <w:rPr>
        <w:rFonts w:ascii="Times New Roman" w:hAnsi="Times New Roman" w:cs="Times New Roman"/>
        <w:snapToGrid w:val="0"/>
        <w:sz w:val="24"/>
      </w:rPr>
      <w:t>XX</w:t>
    </w:r>
    <w:proofErr w:type="spellEnd"/>
    <w:r>
      <w:rPr>
        <w:rFonts w:ascii="Times New Roman" w:hAnsi="Times New Roman" w:cs="Times New Roman"/>
        <w:snapToGrid w:val="0"/>
        <w:sz w:val="24"/>
      </w:rPr>
      <w:t>, 2019</w:t>
    </w:r>
  </w:p>
  <w:p w:rsidR="005B472E" w:rsidRPr="00F5596E" w:rsidRDefault="005B472E" w:rsidP="00B84BFA">
    <w:pPr>
      <w:pStyle w:val="Header"/>
      <w:rPr>
        <w:rFonts w:ascii="Times New Roman" w:hAnsi="Times New Roman" w:cs="Times New Roman"/>
        <w:snapToGrid w:val="0"/>
        <w:sz w:val="24"/>
      </w:rPr>
    </w:pPr>
    <w:r w:rsidRPr="00F5596E">
      <w:rPr>
        <w:rFonts w:ascii="Times New Roman" w:hAnsi="Times New Roman" w:cs="Times New Roman"/>
        <w:snapToGrid w:val="0"/>
        <w:sz w:val="24"/>
      </w:rPr>
      <w:t xml:space="preserve">Page </w:t>
    </w:r>
    <w:r w:rsidRPr="00F5596E">
      <w:rPr>
        <w:rFonts w:ascii="Times New Roman" w:hAnsi="Times New Roman" w:cs="Times New Roman"/>
        <w:snapToGrid w:val="0"/>
        <w:sz w:val="24"/>
      </w:rPr>
      <w:fldChar w:fldCharType="begin"/>
    </w:r>
    <w:r w:rsidRPr="00F5596E">
      <w:rPr>
        <w:rFonts w:ascii="Times New Roman" w:hAnsi="Times New Roman" w:cs="Times New Roman"/>
        <w:snapToGrid w:val="0"/>
        <w:sz w:val="24"/>
      </w:rPr>
      <w:instrText xml:space="preserve"> PAGE </w:instrText>
    </w:r>
    <w:r w:rsidRPr="00F5596E">
      <w:rPr>
        <w:rFonts w:ascii="Times New Roman" w:hAnsi="Times New Roman" w:cs="Times New Roman"/>
        <w:snapToGrid w:val="0"/>
        <w:sz w:val="24"/>
      </w:rPr>
      <w:fldChar w:fldCharType="separate"/>
    </w:r>
    <w:r w:rsidR="00A05A47">
      <w:rPr>
        <w:rFonts w:ascii="Times New Roman" w:hAnsi="Times New Roman" w:cs="Times New Roman"/>
        <w:noProof/>
        <w:snapToGrid w:val="0"/>
        <w:sz w:val="24"/>
      </w:rPr>
      <w:t>2</w:t>
    </w:r>
    <w:r w:rsidRPr="00F5596E">
      <w:rPr>
        <w:rFonts w:ascii="Times New Roman" w:hAnsi="Times New Roman" w:cs="Times New Roman"/>
        <w:snapToGrid w:val="0"/>
        <w:sz w:val="24"/>
      </w:rPr>
      <w:fldChar w:fldCharType="end"/>
    </w:r>
  </w:p>
  <w:p w:rsidR="005B472E" w:rsidRPr="00B84BFA" w:rsidRDefault="005B472E" w:rsidP="00B84BFA">
    <w:pPr>
      <w:pStyle w:val="Header"/>
      <w:rPr>
        <w:rFonts w:cstheme="minorHAnsi"/>
        <w:sz w:val="24"/>
      </w:rPr>
    </w:pPr>
  </w:p>
  <w:p w:rsidR="005B472E" w:rsidRPr="00B84BFA" w:rsidRDefault="005B472E" w:rsidP="00114579">
    <w:pPr>
      <w:pStyle w:val="Header"/>
      <w:tabs>
        <w:tab w:val="clear" w:pos="4680"/>
        <w:tab w:val="clear" w:pos="9360"/>
        <w:tab w:val="left" w:pos="5526"/>
      </w:tabs>
      <w:rPr>
        <w:rFonts w:cstheme="minorHAnsi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61"/>
    <w:rsid w:val="00047CA4"/>
    <w:rsid w:val="000852F3"/>
    <w:rsid w:val="000924F9"/>
    <w:rsid w:val="000B0606"/>
    <w:rsid w:val="000B0AAD"/>
    <w:rsid w:val="000D132A"/>
    <w:rsid w:val="000D4365"/>
    <w:rsid w:val="00100367"/>
    <w:rsid w:val="0010377A"/>
    <w:rsid w:val="00104946"/>
    <w:rsid w:val="00114579"/>
    <w:rsid w:val="00140BB9"/>
    <w:rsid w:val="00165C9A"/>
    <w:rsid w:val="00170300"/>
    <w:rsid w:val="00184481"/>
    <w:rsid w:val="001D078F"/>
    <w:rsid w:val="001F2654"/>
    <w:rsid w:val="00241161"/>
    <w:rsid w:val="00245D00"/>
    <w:rsid w:val="002642E4"/>
    <w:rsid w:val="00284850"/>
    <w:rsid w:val="002903AC"/>
    <w:rsid w:val="002C33F4"/>
    <w:rsid w:val="002D4DB0"/>
    <w:rsid w:val="003015DE"/>
    <w:rsid w:val="003072C7"/>
    <w:rsid w:val="00324786"/>
    <w:rsid w:val="00347A0F"/>
    <w:rsid w:val="003731B3"/>
    <w:rsid w:val="0037437E"/>
    <w:rsid w:val="003A4662"/>
    <w:rsid w:val="003E6A03"/>
    <w:rsid w:val="00432381"/>
    <w:rsid w:val="00482C20"/>
    <w:rsid w:val="00485A97"/>
    <w:rsid w:val="00534168"/>
    <w:rsid w:val="00561178"/>
    <w:rsid w:val="00580011"/>
    <w:rsid w:val="0059449B"/>
    <w:rsid w:val="005A657C"/>
    <w:rsid w:val="005B472E"/>
    <w:rsid w:val="005B7862"/>
    <w:rsid w:val="0060342D"/>
    <w:rsid w:val="006156B1"/>
    <w:rsid w:val="00623254"/>
    <w:rsid w:val="006A53DA"/>
    <w:rsid w:val="00742574"/>
    <w:rsid w:val="00776112"/>
    <w:rsid w:val="007948F1"/>
    <w:rsid w:val="007A220E"/>
    <w:rsid w:val="007A550D"/>
    <w:rsid w:val="007C6323"/>
    <w:rsid w:val="007C6E81"/>
    <w:rsid w:val="007C7FD5"/>
    <w:rsid w:val="008150DB"/>
    <w:rsid w:val="00846C4E"/>
    <w:rsid w:val="008E2BFC"/>
    <w:rsid w:val="009143CE"/>
    <w:rsid w:val="0093038C"/>
    <w:rsid w:val="009B1A40"/>
    <w:rsid w:val="009C1777"/>
    <w:rsid w:val="009E4B93"/>
    <w:rsid w:val="00A05A47"/>
    <w:rsid w:val="00A453A8"/>
    <w:rsid w:val="00A71C5C"/>
    <w:rsid w:val="00AA2061"/>
    <w:rsid w:val="00AD0110"/>
    <w:rsid w:val="00AD172A"/>
    <w:rsid w:val="00AE48DC"/>
    <w:rsid w:val="00AE634C"/>
    <w:rsid w:val="00B848F2"/>
    <w:rsid w:val="00B84BFA"/>
    <w:rsid w:val="00BB3367"/>
    <w:rsid w:val="00C01C59"/>
    <w:rsid w:val="00CF4C9F"/>
    <w:rsid w:val="00D11ED7"/>
    <w:rsid w:val="00D61B51"/>
    <w:rsid w:val="00D91D72"/>
    <w:rsid w:val="00D95D83"/>
    <w:rsid w:val="00DD18A9"/>
    <w:rsid w:val="00DD1F53"/>
    <w:rsid w:val="00DE7580"/>
    <w:rsid w:val="00DF2E83"/>
    <w:rsid w:val="00E355EF"/>
    <w:rsid w:val="00E630E5"/>
    <w:rsid w:val="00E93DE4"/>
    <w:rsid w:val="00EA4F45"/>
    <w:rsid w:val="00EB43EB"/>
    <w:rsid w:val="00EE0B8B"/>
    <w:rsid w:val="00EE14DD"/>
    <w:rsid w:val="00F5596E"/>
    <w:rsid w:val="00F66BD1"/>
    <w:rsid w:val="00F92CF1"/>
    <w:rsid w:val="00F92CF6"/>
    <w:rsid w:val="00FC1490"/>
    <w:rsid w:val="00FD1C51"/>
    <w:rsid w:val="00FE56F6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67B063D-C7D4-435C-8140-27B8D904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579"/>
    <w:pPr>
      <w:spacing w:after="0" w:line="240" w:lineRule="auto"/>
    </w:pPr>
    <w:rPr>
      <w:rFonts w:eastAsiaTheme="minorEastAsia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579"/>
  </w:style>
  <w:style w:type="paragraph" w:styleId="Footer">
    <w:name w:val="footer"/>
    <w:basedOn w:val="Normal"/>
    <w:link w:val="FooterChar"/>
    <w:uiPriority w:val="99"/>
    <w:unhideWhenUsed/>
    <w:rsid w:val="00114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579"/>
  </w:style>
  <w:style w:type="paragraph" w:styleId="BalloonText">
    <w:name w:val="Balloon Text"/>
    <w:basedOn w:val="Normal"/>
    <w:link w:val="BalloonTextChar"/>
    <w:uiPriority w:val="99"/>
    <w:semiHidden/>
    <w:unhideWhenUsed/>
    <w:rsid w:val="00B84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F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EMWD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Perkins</dc:creator>
  <cp:lastModifiedBy>Coats, Danielle</cp:lastModifiedBy>
  <cp:revision>4</cp:revision>
  <cp:lastPrinted>2017-08-08T21:20:00Z</cp:lastPrinted>
  <dcterms:created xsi:type="dcterms:W3CDTF">2019-02-21T00:21:00Z</dcterms:created>
  <dcterms:modified xsi:type="dcterms:W3CDTF">2019-02-21T15:28:00Z</dcterms:modified>
</cp:coreProperties>
</file>